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2DED" w14:textId="5D5BE927" w:rsidR="00561FD5" w:rsidRPr="00651999" w:rsidRDefault="00561FD5" w:rsidP="00561FD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651999">
        <w:rPr>
          <w:rFonts w:asciiTheme="minorHAnsi" w:hAnsiTheme="minorHAnsi" w:cstheme="minorHAnsi"/>
          <w:color w:val="000000"/>
          <w:sz w:val="24"/>
          <w:szCs w:val="24"/>
        </w:rPr>
        <w:t>Tiedotepohja</w:t>
      </w:r>
    </w:p>
    <w:p w14:paraId="2A0C6984" w14:textId="77777777" w:rsidR="00561FD5" w:rsidRPr="00651999" w:rsidRDefault="00561FD5" w:rsidP="00561FD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8823DFC" w14:textId="36BC7195" w:rsidR="00561FD5" w:rsidRPr="00651999" w:rsidRDefault="00561FD5" w:rsidP="00561FD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519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Avoimet Kylät -päivä on Suomen suurin kylätapahtuma</w:t>
      </w:r>
    </w:p>
    <w:p w14:paraId="1B285255" w14:textId="77777777" w:rsidR="00561FD5" w:rsidRPr="00651999" w:rsidRDefault="00561FD5" w:rsidP="00561FD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F7BA3AC" w14:textId="33A54230" w:rsidR="00AF0569" w:rsidRPr="00651999" w:rsidRDefault="00AF0569" w:rsidP="00561FD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Avoimet Kylät -päivä kutsuu mukaan valtakunnalliseen juhlaan, joka järjestetään 8.6.2024 valtakunnallisesti jo kymmenettä kertaa!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61FD5" w:rsidRPr="00651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Luvassa on vauhdikasta menoa ja unohtumattomia hetkiä, kun yli 150 000 innokasta kylämatkailijaa 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valtaa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kylät ympäri Suomen. </w:t>
      </w:r>
    </w:p>
    <w:p w14:paraId="55E9A777" w14:textId="18F38F24" w:rsidR="00AF0569" w:rsidRPr="00651999" w:rsidRDefault="00AF0569" w:rsidP="00AF0569">
      <w:pPr>
        <w:pStyle w:val="NormaaliWWW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Tapahtuma tuo kylät parrasvaloihin ja lähimatkailukohteiksi, sillä päivä on täynnä kylien lumoa ja elämää.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61FD5" w:rsidRPr="00651999">
        <w:rPr>
          <w:rFonts w:asciiTheme="minorHAnsi" w:hAnsiTheme="minorHAnsi" w:cstheme="minorHAnsi"/>
          <w:color w:val="000000"/>
          <w:sz w:val="24"/>
          <w:szCs w:val="24"/>
        </w:rPr>
        <w:t xml:space="preserve">Avoimet kylät -päivänä kylät avaavat ovensa ja järjestävät vierailijoille monipuolista ohjelmaa. Ohjelmassa on 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perinteisten pihakirppisten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lisäksi </w:t>
      </w:r>
      <w:r w:rsidRPr="0065199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paikallisia herkkuja ja monenlaisia aktiviteetteja kyläbingosta kyläralliin.</w:t>
      </w:r>
      <w:r w:rsidR="00561FD5" w:rsidRPr="00651999">
        <w:rPr>
          <w:rFonts w:asciiTheme="minorHAnsi" w:hAnsiTheme="minorHAnsi" w:cstheme="minorHAnsi"/>
          <w:sz w:val="24"/>
          <w:szCs w:val="24"/>
        </w:rPr>
        <w:t> </w:t>
      </w:r>
    </w:p>
    <w:p w14:paraId="6A505A3C" w14:textId="605720B6" w:rsidR="00561FD5" w:rsidRPr="00651999" w:rsidRDefault="00AF0569" w:rsidP="00561FD5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sz w:val="24"/>
          <w:szCs w:val="24"/>
        </w:rPr>
        <w:t xml:space="preserve">Tapahtumien ilmoittaminen on avoinna 1. helmikuuta-15. toukokuuta </w:t>
      </w:r>
      <w:r w:rsidR="00651999" w:rsidRPr="00651999">
        <w:rPr>
          <w:rFonts w:asciiTheme="minorHAnsi" w:hAnsiTheme="minorHAnsi" w:cstheme="minorHAnsi"/>
          <w:sz w:val="24"/>
          <w:szCs w:val="24"/>
        </w:rPr>
        <w:t>välisenä aikana.</w:t>
      </w:r>
    </w:p>
    <w:p w14:paraId="491E46AA" w14:textId="77777777" w:rsidR="00AF0569" w:rsidRPr="00651999" w:rsidRDefault="00AF0569" w:rsidP="00561FD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3863AD8" w14:textId="77777777" w:rsidR="00AF0569" w:rsidRPr="00651999" w:rsidRDefault="00AF0569" w:rsidP="00AF056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color w:val="000000"/>
          <w:sz w:val="24"/>
          <w:szCs w:val="24"/>
        </w:rPr>
        <w:t>Tapahtuman löydät somekanavista aihetunnisteilla: #avoimetkylät #ylpeydelläkylästä #TeeSeKylillä</w:t>
      </w:r>
    </w:p>
    <w:p w14:paraId="7F8C734A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sz w:val="24"/>
          <w:szCs w:val="24"/>
        </w:rPr>
        <w:t> </w:t>
      </w:r>
    </w:p>
    <w:p w14:paraId="4A2FE3C8" w14:textId="77777777" w:rsidR="00AF0569" w:rsidRPr="00651999" w:rsidRDefault="00AF0569" w:rsidP="00AF0569">
      <w:pPr>
        <w:pStyle w:val="Eivli"/>
        <w:rPr>
          <w:rStyle w:val="Hyperlinkki"/>
          <w:rFonts w:asciiTheme="minorHAnsi" w:hAnsiTheme="minorHAnsi" w:cstheme="minorHAnsi"/>
          <w:sz w:val="24"/>
          <w:szCs w:val="24"/>
        </w:rPr>
      </w:pPr>
      <w:hyperlink r:id="rId4" w:history="1">
        <w:r w:rsidRPr="00651999">
          <w:rPr>
            <w:rStyle w:val="Hyperlinkki"/>
            <w:rFonts w:asciiTheme="minorHAnsi" w:hAnsiTheme="minorHAnsi" w:cstheme="minorHAnsi"/>
            <w:sz w:val="24"/>
            <w:szCs w:val="24"/>
          </w:rPr>
          <w:t>https://avoimetkylat.fi/</w:t>
        </w:r>
      </w:hyperlink>
    </w:p>
    <w:p w14:paraId="3ACD8A3A" w14:textId="77777777" w:rsidR="00AF0569" w:rsidRPr="00651999" w:rsidRDefault="00AF0569" w:rsidP="00AF0569">
      <w:pPr>
        <w:pStyle w:val="Eivli"/>
        <w:rPr>
          <w:rStyle w:val="Hyperlinkki"/>
          <w:rFonts w:asciiTheme="minorHAnsi" w:hAnsiTheme="minorHAnsi" w:cstheme="minorHAnsi"/>
          <w:sz w:val="24"/>
          <w:szCs w:val="24"/>
        </w:rPr>
      </w:pPr>
    </w:p>
    <w:p w14:paraId="391283E0" w14:textId="77777777" w:rsidR="00651999" w:rsidRPr="00651999" w:rsidRDefault="00651999" w:rsidP="00AF0569">
      <w:pPr>
        <w:pStyle w:val="Eivli"/>
        <w:rPr>
          <w:rStyle w:val="Hyperlinkki"/>
          <w:rFonts w:asciiTheme="minorHAnsi" w:hAnsiTheme="minorHAnsi" w:cstheme="minorHAnsi"/>
          <w:sz w:val="24"/>
          <w:szCs w:val="24"/>
        </w:rPr>
      </w:pPr>
    </w:p>
    <w:p w14:paraId="16C041E5" w14:textId="77777777" w:rsidR="00651999" w:rsidRPr="00651999" w:rsidRDefault="00651999" w:rsidP="00AF0569">
      <w:pPr>
        <w:pStyle w:val="Eivli"/>
        <w:rPr>
          <w:rStyle w:val="Hyperlinkki"/>
          <w:rFonts w:asciiTheme="minorHAnsi" w:hAnsiTheme="minorHAnsi" w:cstheme="minorHAnsi"/>
          <w:sz w:val="24"/>
          <w:szCs w:val="24"/>
        </w:rPr>
      </w:pPr>
    </w:p>
    <w:p w14:paraId="56562A81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2A982C3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  <w:proofErr w:type="spellStart"/>
      <w:r w:rsidRPr="00651999">
        <w:rPr>
          <w:rFonts w:asciiTheme="minorHAnsi" w:hAnsiTheme="minorHAnsi" w:cstheme="minorHAnsi"/>
          <w:sz w:val="24"/>
          <w:szCs w:val="24"/>
        </w:rPr>
        <w:t>Pressmeddelandemall</w:t>
      </w:r>
      <w:proofErr w:type="spellEnd"/>
    </w:p>
    <w:p w14:paraId="7C0A3BE4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FA89DDA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Öppna</w:t>
      </w:r>
      <w:proofErr w:type="spellEnd"/>
      <w:r w:rsidRPr="00651999">
        <w:rPr>
          <w:rFonts w:asciiTheme="minorHAnsi" w:hAnsiTheme="minorHAnsi" w:cstheme="minorHAnsi"/>
          <w:b/>
          <w:bCs/>
          <w:sz w:val="24"/>
          <w:szCs w:val="24"/>
        </w:rPr>
        <w:t xml:space="preserve"> Byar-</w:t>
      </w: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dagen</w:t>
      </w:r>
      <w:proofErr w:type="spellEnd"/>
      <w:r w:rsidRPr="006519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är</w:t>
      </w:r>
      <w:proofErr w:type="spellEnd"/>
      <w:r w:rsidRPr="006519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Finlands</w:t>
      </w:r>
      <w:proofErr w:type="spellEnd"/>
      <w:r w:rsidRPr="006519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största</w:t>
      </w:r>
      <w:proofErr w:type="spellEnd"/>
      <w:r w:rsidRPr="006519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b/>
          <w:bCs/>
          <w:sz w:val="24"/>
          <w:szCs w:val="24"/>
        </w:rPr>
        <w:t>byevenemang</w:t>
      </w:r>
      <w:proofErr w:type="spellEnd"/>
    </w:p>
    <w:p w14:paraId="72BC9021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6F23D52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Öppna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Byar-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dagen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bjuder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nationell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fest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som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arrangeras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nationellt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för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tionde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gången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8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juni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2024!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Det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blir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fartfyllda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aktiviteter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oförglömliga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ögonblick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när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över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150 000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entusiastiska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byturister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intar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byar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runt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i Finland.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Evenemanget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lyfter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fram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byarna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gör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dem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närresedestinationer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eftersom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dagen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är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full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av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byarnas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charm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liv.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På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Öppna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Byar-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dagen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öppnar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byarna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sina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dörrar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erbjuder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besökare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mångsidigt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program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Programmet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innehåller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förutom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traditionella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gårdsloppmarknader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också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lokala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delikatesser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olika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aktiviteter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från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bybingo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byrally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Anmälan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evenemangen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är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öppen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fram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till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den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15 maj.</w:t>
      </w:r>
    </w:p>
    <w:p w14:paraId="56274C07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C9C8F32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sz w:val="24"/>
          <w:szCs w:val="24"/>
        </w:rPr>
        <w:t xml:space="preserve">Du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hittar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evenemanget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på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sociala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mediekanaler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999">
        <w:rPr>
          <w:rFonts w:asciiTheme="minorHAnsi" w:hAnsiTheme="minorHAnsi" w:cstheme="minorHAnsi"/>
          <w:sz w:val="24"/>
          <w:szCs w:val="24"/>
        </w:rPr>
        <w:t>hashtaggarna</w:t>
      </w:r>
      <w:proofErr w:type="spellEnd"/>
      <w:r w:rsidRPr="00651999">
        <w:rPr>
          <w:rFonts w:asciiTheme="minorHAnsi" w:hAnsiTheme="minorHAnsi" w:cstheme="minorHAnsi"/>
          <w:sz w:val="24"/>
          <w:szCs w:val="24"/>
        </w:rPr>
        <w:t>: #oppnabyar #stoltabyar #GorDetPåByarna</w:t>
      </w:r>
    </w:p>
    <w:p w14:paraId="5D2E4528" w14:textId="77777777" w:rsidR="00AF0569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4F13825" w14:textId="7F417C86" w:rsidR="00FB23F7" w:rsidRPr="00651999" w:rsidRDefault="00AF0569" w:rsidP="00AF05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651999">
        <w:rPr>
          <w:rFonts w:asciiTheme="minorHAnsi" w:hAnsiTheme="minorHAnsi" w:cstheme="minorHAnsi"/>
          <w:sz w:val="24"/>
          <w:szCs w:val="24"/>
        </w:rPr>
        <w:t>https://suomenkylat.fi/sv/oppna-byar-dagen</w:t>
      </w:r>
    </w:p>
    <w:sectPr w:rsidR="00FB23F7" w:rsidRPr="006519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D5"/>
    <w:rsid w:val="0019575F"/>
    <w:rsid w:val="00542155"/>
    <w:rsid w:val="00561FD5"/>
    <w:rsid w:val="00576B45"/>
    <w:rsid w:val="00651999"/>
    <w:rsid w:val="00AF0569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1418"/>
  <w15:chartTrackingRefBased/>
  <w15:docId w15:val="{24FB0A95-7F59-4EEB-AD03-9875F9B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1FD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61FD5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561FD5"/>
    <w:pPr>
      <w:spacing w:before="100" w:beforeAutospacing="1" w:after="100" w:afterAutospacing="1"/>
    </w:pPr>
    <w:rPr>
      <w:lang w:eastAsia="fi-FI"/>
    </w:rPr>
  </w:style>
  <w:style w:type="paragraph" w:styleId="Eivli">
    <w:name w:val="No Spacing"/>
    <w:basedOn w:val="Normaali"/>
    <w:uiPriority w:val="1"/>
    <w:qFormat/>
    <w:rsid w:val="0056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oimetkylat.fi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9E708055635A45A70B8E138C21340B" ma:contentTypeVersion="18" ma:contentTypeDescription="Luo uusi asiakirja." ma:contentTypeScope="" ma:versionID="10ce9a97bf92a17e54af95a615679acc">
  <xsd:schema xmlns:xsd="http://www.w3.org/2001/XMLSchema" xmlns:xs="http://www.w3.org/2001/XMLSchema" xmlns:p="http://schemas.microsoft.com/office/2006/metadata/properties" xmlns:ns2="19c27006-98f3-4d3b-a675-fd0a870d4dfa" xmlns:ns3="fd6c578e-1113-4adf-b8eb-b196a12d90ab" targetNamespace="http://schemas.microsoft.com/office/2006/metadata/properties" ma:root="true" ma:fieldsID="3100f0bdaa41c2c8695051ed6b1f29f0" ns2:_="" ns3:_="">
    <xsd:import namespace="19c27006-98f3-4d3b-a675-fd0a870d4dfa"/>
    <xsd:import namespace="fd6c578e-1113-4adf-b8eb-b196a12d9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27006-98f3-4d3b-a675-fd0a870d4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d7f51cb-7dfe-4878-8928-e18ca5934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c578e-1113-4adf-b8eb-b196a12d9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75734-5289-47f3-94a7-f916fd638128}" ma:internalName="TaxCatchAll" ma:showField="CatchAllData" ma:web="fd6c578e-1113-4adf-b8eb-b196a12d90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27006-98f3-4d3b-a675-fd0a870d4dfa">
      <Terms xmlns="http://schemas.microsoft.com/office/infopath/2007/PartnerControls"/>
    </lcf76f155ced4ddcb4097134ff3c332f>
    <TaxCatchAll xmlns="fd6c578e-1113-4adf-b8eb-b196a12d90ab" xsi:nil="true"/>
  </documentManagement>
</p:properties>
</file>

<file path=customXml/itemProps1.xml><?xml version="1.0" encoding="utf-8"?>
<ds:datastoreItem xmlns:ds="http://schemas.openxmlformats.org/officeDocument/2006/customXml" ds:itemID="{52C9EE39-B233-40F5-83D9-BBD591A2035B}"/>
</file>

<file path=customXml/itemProps2.xml><?xml version="1.0" encoding="utf-8"?>
<ds:datastoreItem xmlns:ds="http://schemas.openxmlformats.org/officeDocument/2006/customXml" ds:itemID="{6D38A72F-3CE9-4389-892F-15B1F5E6AD11}"/>
</file>

<file path=customXml/itemProps3.xml><?xml version="1.0" encoding="utf-8"?>
<ds:datastoreItem xmlns:ds="http://schemas.openxmlformats.org/officeDocument/2006/customXml" ds:itemID="{E62F9903-F561-4436-88FB-57A407840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Ketonen</dc:creator>
  <cp:keywords/>
  <dc:description/>
  <cp:lastModifiedBy>Anssi Ketonen</cp:lastModifiedBy>
  <cp:revision>2</cp:revision>
  <dcterms:created xsi:type="dcterms:W3CDTF">2024-03-01T08:34:00Z</dcterms:created>
  <dcterms:modified xsi:type="dcterms:W3CDTF">2024-03-01T08:34:00Z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0x010100BB9E708055635A45A70B8E138C21340B</vt:lpwstr>
  </property>
</Properties>
</file>